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992" w:rsidRPr="00D61992" w:rsidRDefault="00D61992" w:rsidP="00D61992">
      <w:pPr>
        <w:jc w:val="both"/>
        <w:rPr>
          <w:b/>
        </w:rPr>
      </w:pPr>
      <w:r w:rsidRPr="00D61992">
        <w:rPr>
          <w:b/>
        </w:rPr>
        <w:t>Полное официальное наименование Учреждения</w:t>
      </w:r>
      <w:r w:rsidRPr="00D61992">
        <w:rPr>
          <w:b/>
          <w:lang w:val="tt-RU"/>
        </w:rPr>
        <w:t xml:space="preserve">: </w:t>
      </w:r>
    </w:p>
    <w:p w:rsidR="00D61992" w:rsidRPr="00D90B28" w:rsidRDefault="00D61992" w:rsidP="00D61992">
      <w:pPr>
        <w:tabs>
          <w:tab w:val="left" w:pos="1080"/>
        </w:tabs>
        <w:autoSpaceDE w:val="0"/>
        <w:autoSpaceDN w:val="0"/>
        <w:adjustRightInd w:val="0"/>
        <w:jc w:val="both"/>
      </w:pPr>
      <w:r w:rsidRPr="00D90B28">
        <w:t xml:space="preserve">на русском языке - Муниципальное бюджетное дошкольное образовательное учреждение </w:t>
      </w:r>
      <w:r w:rsidRPr="00D90B28">
        <w:rPr>
          <w:lang w:val="tt-RU"/>
        </w:rPr>
        <w:t xml:space="preserve">«Детский сад комбинированного вида «Сказка» города Тетюши» </w:t>
      </w:r>
      <w:r w:rsidRPr="00D90B28">
        <w:t>Тетюшского муниципальн</w:t>
      </w:r>
      <w:r>
        <w:t>ого района Республики Татарстан</w:t>
      </w:r>
      <w:r w:rsidRPr="00D90B28">
        <w:t xml:space="preserve"> </w:t>
      </w:r>
    </w:p>
    <w:p w:rsidR="00D61992" w:rsidRPr="00863A60" w:rsidRDefault="00D61992" w:rsidP="00D61992">
      <w:pPr>
        <w:jc w:val="both"/>
        <w:rPr>
          <w:lang w:val="tt-RU"/>
        </w:rPr>
      </w:pPr>
      <w:r w:rsidRPr="00D90B28">
        <w:t xml:space="preserve">на татарском языке - </w:t>
      </w:r>
      <w:r w:rsidRPr="00863A60">
        <w:rPr>
          <w:lang w:val="tt-RU"/>
        </w:rPr>
        <w:t>Татарстан Республикасы</w:t>
      </w:r>
      <w:r>
        <w:rPr>
          <w:lang w:val="tt-RU"/>
        </w:rPr>
        <w:t xml:space="preserve"> </w:t>
      </w:r>
      <w:r w:rsidRPr="00863A60">
        <w:rPr>
          <w:lang w:val="tt-RU"/>
        </w:rPr>
        <w:t>Тәтеш муни</w:t>
      </w:r>
      <w:r w:rsidRPr="00863A60">
        <w:t>ц</w:t>
      </w:r>
      <w:r w:rsidRPr="00863A60">
        <w:rPr>
          <w:lang w:val="tt-RU"/>
        </w:rPr>
        <w:t xml:space="preserve">ипаль районы </w:t>
      </w:r>
      <w:r w:rsidRPr="00D90B28">
        <w:rPr>
          <w:lang w:val="tt-RU"/>
        </w:rPr>
        <w:t>«</w:t>
      </w:r>
      <w:r w:rsidRPr="00863A60">
        <w:rPr>
          <w:lang w:val="tt-RU"/>
        </w:rPr>
        <w:t xml:space="preserve">Тәтеш шәһәре катнаш төрдәге </w:t>
      </w:r>
      <w:r w:rsidRPr="00D90B28">
        <w:rPr>
          <w:lang w:val="tt-RU"/>
        </w:rPr>
        <w:t>«</w:t>
      </w:r>
      <w:r w:rsidRPr="00863A60">
        <w:rPr>
          <w:lang w:val="tt-RU"/>
        </w:rPr>
        <w:t>Әкият</w:t>
      </w:r>
      <w:r w:rsidRPr="00216B62">
        <w:rPr>
          <w:lang w:val="tt-RU"/>
        </w:rPr>
        <w:t>»</w:t>
      </w:r>
      <w:r w:rsidRPr="00863A60">
        <w:rPr>
          <w:lang w:val="tt-RU"/>
        </w:rPr>
        <w:t xml:space="preserve"> балалар бакчасы</w:t>
      </w:r>
      <w:r w:rsidRPr="00216B62">
        <w:rPr>
          <w:lang w:val="tt-RU"/>
        </w:rPr>
        <w:t>»</w:t>
      </w:r>
      <w:r w:rsidRPr="00863A60">
        <w:rPr>
          <w:lang w:val="tt-RU"/>
        </w:rPr>
        <w:t xml:space="preserve"> муниципал</w:t>
      </w:r>
      <w:r w:rsidRPr="00863A60">
        <w:t>ь</w:t>
      </w:r>
      <w:r w:rsidRPr="00863A60">
        <w:rPr>
          <w:lang w:val="tt-RU"/>
        </w:rPr>
        <w:t xml:space="preserve"> мәктәпкәчә</w:t>
      </w:r>
      <w:r>
        <w:rPr>
          <w:lang w:val="tt-RU"/>
        </w:rPr>
        <w:t xml:space="preserve"> белем бирү бюджет учреждениесе</w:t>
      </w:r>
    </w:p>
    <w:p w:rsidR="00D61992" w:rsidRDefault="00D61992" w:rsidP="00D61992">
      <w:pPr>
        <w:autoSpaceDE w:val="0"/>
        <w:autoSpaceDN w:val="0"/>
        <w:adjustRightInd w:val="0"/>
        <w:jc w:val="both"/>
        <w:rPr>
          <w:b/>
        </w:rPr>
      </w:pPr>
    </w:p>
    <w:p w:rsidR="00D61992" w:rsidRPr="00D90B28" w:rsidRDefault="00D61992" w:rsidP="00D61992">
      <w:pPr>
        <w:autoSpaceDE w:val="0"/>
        <w:autoSpaceDN w:val="0"/>
        <w:adjustRightInd w:val="0"/>
        <w:jc w:val="both"/>
      </w:pPr>
      <w:r w:rsidRPr="00D61992">
        <w:rPr>
          <w:b/>
        </w:rPr>
        <w:t>Сокращенное наименование</w:t>
      </w:r>
      <w:r w:rsidRPr="00D90B28">
        <w:t>:</w:t>
      </w:r>
    </w:p>
    <w:p w:rsidR="00D61992" w:rsidRPr="00802827" w:rsidRDefault="00D61992" w:rsidP="00D61992">
      <w:pPr>
        <w:autoSpaceDE w:val="0"/>
        <w:autoSpaceDN w:val="0"/>
        <w:adjustRightInd w:val="0"/>
        <w:jc w:val="both"/>
        <w:rPr>
          <w:lang w:val="tt-RU"/>
        </w:rPr>
      </w:pPr>
      <w:r w:rsidRPr="00D90B28">
        <w:t xml:space="preserve">на русском языке - МБДОУ </w:t>
      </w:r>
      <w:r w:rsidRPr="00D90B28">
        <w:rPr>
          <w:lang w:val="tt-RU"/>
        </w:rPr>
        <w:t>«Детский сад комбинированного вида «Сказка» города Тетюши»</w:t>
      </w:r>
    </w:p>
    <w:p w:rsidR="00D61992" w:rsidRDefault="00D61992" w:rsidP="00D61992">
      <w:pPr>
        <w:jc w:val="both"/>
        <w:rPr>
          <w:lang w:val="tt-RU"/>
        </w:rPr>
      </w:pPr>
      <w:r w:rsidRPr="00802827">
        <w:t xml:space="preserve">на татарском языке </w:t>
      </w:r>
      <w:r w:rsidRPr="00802827">
        <w:rPr>
          <w:b/>
        </w:rPr>
        <w:t xml:space="preserve">- </w:t>
      </w:r>
      <w:r w:rsidRPr="00863A60">
        <w:rPr>
          <w:lang w:val="tt-RU"/>
        </w:rPr>
        <w:t xml:space="preserve">ММБББУ </w:t>
      </w:r>
      <w:r w:rsidRPr="00D90B28">
        <w:rPr>
          <w:lang w:val="tt-RU"/>
        </w:rPr>
        <w:t>«</w:t>
      </w:r>
      <w:r w:rsidRPr="00863A60">
        <w:rPr>
          <w:lang w:val="tt-RU"/>
        </w:rPr>
        <w:t xml:space="preserve">Тәтеш шәһәре катнаш төрдәге </w:t>
      </w:r>
      <w:r w:rsidRPr="00D90B28">
        <w:rPr>
          <w:lang w:val="tt-RU"/>
        </w:rPr>
        <w:t>«</w:t>
      </w:r>
      <w:r w:rsidRPr="00863A60">
        <w:rPr>
          <w:lang w:val="tt-RU"/>
        </w:rPr>
        <w:t>Әкият</w:t>
      </w:r>
      <w:r w:rsidRPr="00216B62">
        <w:rPr>
          <w:lang w:val="tt-RU"/>
        </w:rPr>
        <w:t>»</w:t>
      </w:r>
      <w:r w:rsidRPr="00863A60">
        <w:rPr>
          <w:lang w:val="tt-RU"/>
        </w:rPr>
        <w:t xml:space="preserve"> балалар бакчасы</w:t>
      </w:r>
      <w:r w:rsidRPr="00216B62">
        <w:rPr>
          <w:lang w:val="tt-RU"/>
        </w:rPr>
        <w:t>»</w:t>
      </w:r>
    </w:p>
    <w:p w:rsidR="00D61992" w:rsidRDefault="00D61992" w:rsidP="00D61992">
      <w:pPr>
        <w:jc w:val="both"/>
        <w:rPr>
          <w:b/>
          <w:lang w:val="tt-RU"/>
        </w:rPr>
      </w:pPr>
    </w:p>
    <w:p w:rsidR="00D61992" w:rsidRPr="00D61992" w:rsidRDefault="00D61992" w:rsidP="00D61992">
      <w:pPr>
        <w:jc w:val="both"/>
        <w:rPr>
          <w:b/>
          <w:lang w:val="tt-RU"/>
        </w:rPr>
      </w:pPr>
      <w:r w:rsidRPr="00D61992">
        <w:rPr>
          <w:b/>
          <w:lang w:val="tt-RU"/>
        </w:rPr>
        <w:t>Дата создания образовательного учреждения:</w:t>
      </w:r>
    </w:p>
    <w:p w:rsidR="00D61992" w:rsidRPr="00863A60" w:rsidRDefault="00D61992" w:rsidP="00D61992">
      <w:pPr>
        <w:jc w:val="both"/>
        <w:rPr>
          <w:lang w:val="tt-RU"/>
        </w:rPr>
      </w:pPr>
      <w:r>
        <w:rPr>
          <w:lang w:val="tt-RU"/>
        </w:rPr>
        <w:t>23 сентября 2002 год</w:t>
      </w:r>
    </w:p>
    <w:p w:rsidR="00D61992" w:rsidRDefault="00D61992" w:rsidP="00D61992">
      <w:pPr>
        <w:tabs>
          <w:tab w:val="left" w:pos="709"/>
        </w:tabs>
        <w:autoSpaceDE w:val="0"/>
        <w:autoSpaceDN w:val="0"/>
        <w:adjustRightInd w:val="0"/>
        <w:jc w:val="both"/>
        <w:rPr>
          <w:b/>
        </w:rPr>
      </w:pPr>
    </w:p>
    <w:p w:rsidR="00D61992" w:rsidRPr="00802827" w:rsidRDefault="00D61992" w:rsidP="00D61992">
      <w:pPr>
        <w:tabs>
          <w:tab w:val="left" w:pos="709"/>
        </w:tabs>
        <w:autoSpaceDE w:val="0"/>
        <w:autoSpaceDN w:val="0"/>
        <w:adjustRightInd w:val="0"/>
        <w:jc w:val="both"/>
      </w:pPr>
      <w:r w:rsidRPr="00D61992">
        <w:rPr>
          <w:b/>
        </w:rPr>
        <w:t>Учредителем и собственником имущества Учреждения</w:t>
      </w:r>
      <w:r w:rsidRPr="00802827">
        <w:t xml:space="preserve"> является муниципальное образование «Тетюшский муниципальный район Республики Татарстан»</w:t>
      </w:r>
      <w:r>
        <w:t xml:space="preserve"> (далее - </w:t>
      </w:r>
      <w:r w:rsidRPr="00802827">
        <w:t>Тетюшский муниципальный район</w:t>
      </w:r>
      <w:r>
        <w:t>)</w:t>
      </w:r>
      <w:r w:rsidRPr="00802827">
        <w:t>.</w:t>
      </w:r>
    </w:p>
    <w:p w:rsidR="00D61992" w:rsidRPr="00802827" w:rsidRDefault="00D61992" w:rsidP="00D61992">
      <w:pPr>
        <w:tabs>
          <w:tab w:val="left" w:pos="709"/>
        </w:tabs>
        <w:autoSpaceDE w:val="0"/>
        <w:autoSpaceDN w:val="0"/>
        <w:adjustRightInd w:val="0"/>
        <w:jc w:val="both"/>
      </w:pPr>
      <w:r w:rsidRPr="00802827">
        <w:t xml:space="preserve">Функции и полномочия учредителя в соответствии с федеральными законами, законами Республики Татарстан, муниципальными правовыми актами Тетюшского муниципального района от имени муниципального образования «Тетюшский муниципальный район Республики Татарстан» осуществляет Исполнительный комитет Тетюшского муниципального района (далее – Учредитель). </w:t>
      </w:r>
    </w:p>
    <w:p w:rsidR="00D61992" w:rsidRPr="00802827" w:rsidRDefault="00D61992" w:rsidP="00D61992">
      <w:pPr>
        <w:tabs>
          <w:tab w:val="left" w:pos="709"/>
        </w:tabs>
        <w:autoSpaceDE w:val="0"/>
        <w:autoSpaceDN w:val="0"/>
        <w:adjustRightInd w:val="0"/>
        <w:jc w:val="both"/>
      </w:pPr>
      <w:r w:rsidRPr="00802827">
        <w:t>Координацию и регулирование деятельности Учреждения осуществляет муниципальное казенное учреждение «Отдел образования Исполнительного комитета Тетюшского муниципального района Республики Татарстан» (далее - Отдел образования) в пределах полномочий, переданных на основании муниципального правового акта, и закреплённых в Положении о муниципальном казенном учреждении «Отдел образования Исполнительного комитета Тетюшского муниципального района Республики Татарстан».</w:t>
      </w:r>
    </w:p>
    <w:p w:rsidR="00D61992" w:rsidRPr="00802827" w:rsidRDefault="00D61992" w:rsidP="00D61992">
      <w:pPr>
        <w:tabs>
          <w:tab w:val="left" w:pos="709"/>
        </w:tabs>
        <w:autoSpaceDE w:val="0"/>
        <w:autoSpaceDN w:val="0"/>
        <w:adjustRightInd w:val="0"/>
        <w:jc w:val="both"/>
      </w:pPr>
      <w:r w:rsidRPr="00802827">
        <w:t xml:space="preserve">Функции и полномочия собственника имущества Учреждения в соответствии с федеральными законами, законами Республики Татарстан, муниципальными правовыми актами Тетюшского муниципального района от имени муниципального образования «Тетюшский муниципальный район Республики Татарстан» осуществляет МКУ «Палата имущественных и земельных отношений Тетюшского муниципального района Республики Татарстан». </w:t>
      </w:r>
    </w:p>
    <w:p w:rsidR="00D61992" w:rsidRDefault="00D61992" w:rsidP="00D61992">
      <w:pPr>
        <w:suppressAutoHyphens/>
        <w:autoSpaceDE w:val="0"/>
        <w:autoSpaceDN w:val="0"/>
        <w:adjustRightInd w:val="0"/>
        <w:jc w:val="both"/>
        <w:rPr>
          <w:b/>
        </w:rPr>
      </w:pPr>
    </w:p>
    <w:p w:rsidR="00D61992" w:rsidRDefault="00D61992" w:rsidP="00D61992">
      <w:pPr>
        <w:suppressAutoHyphens/>
        <w:autoSpaceDE w:val="0"/>
        <w:autoSpaceDN w:val="0"/>
        <w:adjustRightInd w:val="0"/>
        <w:jc w:val="both"/>
        <w:rPr>
          <w:lang w:val="tt-RU"/>
        </w:rPr>
      </w:pPr>
      <w:r w:rsidRPr="00D61992">
        <w:rPr>
          <w:b/>
        </w:rPr>
        <w:t>Место нахождения Учреждения (</w:t>
      </w:r>
      <w:r w:rsidRPr="00D61992">
        <w:rPr>
          <w:b/>
          <w:lang w:val="tt-RU"/>
        </w:rPr>
        <w:t>фактический и юридический адрес</w:t>
      </w:r>
      <w:r w:rsidRPr="00D61992">
        <w:rPr>
          <w:b/>
        </w:rPr>
        <w:t>)</w:t>
      </w:r>
      <w:r w:rsidRPr="00D61992">
        <w:rPr>
          <w:b/>
          <w:lang w:val="tt-RU"/>
        </w:rPr>
        <w:t>:</w:t>
      </w:r>
      <w:r w:rsidRPr="00802827">
        <w:rPr>
          <w:lang w:val="tt-RU"/>
        </w:rPr>
        <w:t xml:space="preserve"> </w:t>
      </w:r>
    </w:p>
    <w:p w:rsidR="00D61992" w:rsidRDefault="00D61992" w:rsidP="00D61992">
      <w:pPr>
        <w:suppressAutoHyphens/>
        <w:autoSpaceDE w:val="0"/>
        <w:autoSpaceDN w:val="0"/>
        <w:adjustRightInd w:val="0"/>
        <w:jc w:val="both"/>
      </w:pPr>
      <w:r w:rsidRPr="00802827">
        <w:rPr>
          <w:lang w:val="tt-RU"/>
        </w:rPr>
        <w:t xml:space="preserve">422370, </w:t>
      </w:r>
      <w:r w:rsidRPr="00802827">
        <w:t xml:space="preserve">Республика Татарстан, </w:t>
      </w:r>
      <w:r w:rsidRPr="007F2F75">
        <w:t>город Тетюши, улица Школьная, дом 16</w:t>
      </w:r>
    </w:p>
    <w:p w:rsidR="00D61992" w:rsidRDefault="00D61992" w:rsidP="00D61992">
      <w:pPr>
        <w:spacing w:line="263" w:lineRule="auto"/>
        <w:ind w:right="-1"/>
        <w:jc w:val="both"/>
        <w:rPr>
          <w:b/>
        </w:rPr>
      </w:pPr>
    </w:p>
    <w:p w:rsidR="00D61992" w:rsidRPr="00D61992" w:rsidRDefault="00D61992" w:rsidP="00D61992">
      <w:pPr>
        <w:spacing w:line="263" w:lineRule="auto"/>
        <w:ind w:right="-1"/>
        <w:jc w:val="both"/>
        <w:rPr>
          <w:b/>
        </w:rPr>
      </w:pPr>
      <w:r w:rsidRPr="00D61992">
        <w:rPr>
          <w:b/>
        </w:rPr>
        <w:t xml:space="preserve">График работы ДОУ:  </w:t>
      </w:r>
    </w:p>
    <w:p w:rsidR="00D61992" w:rsidRPr="00073E41" w:rsidRDefault="00D61992" w:rsidP="00D61992">
      <w:pPr>
        <w:spacing w:line="263" w:lineRule="auto"/>
        <w:ind w:right="-1"/>
        <w:jc w:val="both"/>
      </w:pPr>
      <w:r w:rsidRPr="00073E41">
        <w:t>понедельник-пятница с 6.30 до 18.30</w:t>
      </w:r>
    </w:p>
    <w:p w:rsidR="00D61992" w:rsidRDefault="00D61992" w:rsidP="00D61992">
      <w:pPr>
        <w:spacing w:line="263" w:lineRule="auto"/>
        <w:ind w:right="-1"/>
      </w:pPr>
      <w:r w:rsidRPr="00073E41">
        <w:t xml:space="preserve">          суббота-воскресение, праздничные дни – выходной</w:t>
      </w:r>
    </w:p>
    <w:p w:rsidR="00D61992" w:rsidRDefault="00D61992" w:rsidP="00D61992">
      <w:pPr>
        <w:suppressAutoHyphens/>
        <w:autoSpaceDE w:val="0"/>
        <w:autoSpaceDN w:val="0"/>
        <w:adjustRightInd w:val="0"/>
        <w:jc w:val="both"/>
        <w:rPr>
          <w:b/>
        </w:rPr>
      </w:pPr>
    </w:p>
    <w:p w:rsidR="00D61992" w:rsidRDefault="00D61992" w:rsidP="00D61992">
      <w:pPr>
        <w:suppressAutoHyphens/>
        <w:autoSpaceDE w:val="0"/>
        <w:autoSpaceDN w:val="0"/>
        <w:adjustRightInd w:val="0"/>
        <w:jc w:val="both"/>
        <w:rPr>
          <w:b/>
        </w:rPr>
      </w:pPr>
      <w:r w:rsidRPr="00D61992">
        <w:rPr>
          <w:b/>
        </w:rPr>
        <w:t>Информация о контактных телефонах, адреса электронной почты:</w:t>
      </w:r>
    </w:p>
    <w:p w:rsidR="00D61992" w:rsidRDefault="00D61992" w:rsidP="00D61992">
      <w:pPr>
        <w:suppressAutoHyphens/>
        <w:autoSpaceDE w:val="0"/>
        <w:autoSpaceDN w:val="0"/>
        <w:adjustRightInd w:val="0"/>
        <w:jc w:val="both"/>
      </w:pPr>
      <w:r w:rsidRPr="00D61992">
        <w:t>Заведующий 88437327578</w:t>
      </w:r>
    </w:p>
    <w:p w:rsidR="00D61992" w:rsidRDefault="00D61992" w:rsidP="00D61992">
      <w:pPr>
        <w:suppressAutoHyphens/>
        <w:autoSpaceDE w:val="0"/>
        <w:autoSpaceDN w:val="0"/>
        <w:adjustRightInd w:val="0"/>
        <w:jc w:val="both"/>
      </w:pPr>
      <w:r>
        <w:t>Методический кабинет 88437327579</w:t>
      </w:r>
    </w:p>
    <w:p w:rsidR="00D61992" w:rsidRPr="00045598" w:rsidRDefault="00D61992" w:rsidP="00D61992">
      <w:pPr>
        <w:suppressAutoHyphens/>
        <w:autoSpaceDE w:val="0"/>
        <w:autoSpaceDN w:val="0"/>
        <w:adjustRightInd w:val="0"/>
        <w:jc w:val="both"/>
        <w:rPr>
          <w:lang w:val="en-US"/>
        </w:rPr>
      </w:pPr>
      <w:r>
        <w:t>Адреса элект</w:t>
      </w:r>
      <w:bookmarkStart w:id="0" w:name="_GoBack"/>
      <w:bookmarkEnd w:id="0"/>
      <w:r>
        <w:t xml:space="preserve">ронной почты: </w:t>
      </w:r>
      <w:hyperlink r:id="rId4" w:history="1">
        <w:r w:rsidRPr="00896A9E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sadik.skazka@gmail.com</w:t>
        </w:r>
      </w:hyperlink>
      <w:r w:rsidR="00045598" w:rsidRPr="00045598"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|</w:t>
      </w:r>
      <w:r w:rsidR="00045598">
        <w:rPr>
          <w:rFonts w:ascii="Helvetica" w:hAnsi="Helvetica" w:cs="Helvetica"/>
          <w:color w:val="87898F"/>
          <w:sz w:val="20"/>
          <w:szCs w:val="20"/>
          <w:shd w:val="clear" w:color="auto" w:fill="FFFFFF"/>
          <w:lang w:val="en-US"/>
        </w:rPr>
        <w:t xml:space="preserve"> </w:t>
      </w:r>
      <w:hyperlink r:id="rId5" w:history="1">
        <w:r w:rsidR="00045598" w:rsidRPr="00896A9E">
          <w:rPr>
            <w:rStyle w:val="a3"/>
            <w:rFonts w:ascii="Helvetica" w:hAnsi="Helvetica" w:cs="Helvetica"/>
            <w:sz w:val="20"/>
            <w:szCs w:val="20"/>
            <w:shd w:val="clear" w:color="auto" w:fill="FFFFFF"/>
            <w:lang w:val="en-US"/>
          </w:rPr>
          <w:t>Galina.ibatullina@tatar.ru</w:t>
        </w:r>
      </w:hyperlink>
      <w:r w:rsidR="00045598">
        <w:rPr>
          <w:rFonts w:ascii="Helvetica" w:hAnsi="Helvetica" w:cs="Helvetica"/>
          <w:color w:val="87898F"/>
          <w:sz w:val="20"/>
          <w:szCs w:val="20"/>
          <w:shd w:val="clear" w:color="auto" w:fill="FFFFFF"/>
          <w:lang w:val="en-US"/>
        </w:rPr>
        <w:t xml:space="preserve"> </w:t>
      </w:r>
    </w:p>
    <w:sectPr w:rsidR="00D61992" w:rsidRPr="0004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92"/>
    <w:rsid w:val="00045598"/>
    <w:rsid w:val="00C170D5"/>
    <w:rsid w:val="00D6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F9"/>
  <w15:chartTrackingRefBased/>
  <w15:docId w15:val="{F3B00B35-84A4-47FE-B90B-7395D186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19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ina.ibatullina@tatar.ru" TargetMode="External"/><Relationship Id="rId4" Type="http://schemas.openxmlformats.org/officeDocument/2006/relationships/hyperlink" Target="mailto:sadik.skazk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1</cp:revision>
  <dcterms:created xsi:type="dcterms:W3CDTF">2025-09-18T10:55:00Z</dcterms:created>
  <dcterms:modified xsi:type="dcterms:W3CDTF">2025-09-18T11:12:00Z</dcterms:modified>
</cp:coreProperties>
</file>